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77777777"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w:t>
      </w:r>
      <w:proofErr w:type="gramStart"/>
      <w:r w:rsidRPr="3D49D4B7">
        <w:rPr>
          <w:rFonts w:ascii="Calibri" w:hAnsi="Calibri" w:cs="Calibri"/>
          <w:sz w:val="24"/>
          <w:szCs w:val="24"/>
        </w:rPr>
        <w:t>NÚMERO]/</w:t>
      </w:r>
      <w:proofErr w:type="gramEnd"/>
      <w:r w:rsidRPr="3D49D4B7">
        <w:rPr>
          <w:rFonts w:ascii="Calibri" w:hAnsi="Calibri" w:cs="Calibri"/>
          <w:sz w:val="24"/>
          <w:szCs w:val="24"/>
        </w:rPr>
        <w:t xml:space="preserve">[INDICAR ANO] TENDO POR OBJETO A CONCESSÃO DE APOIO FINANCEIRO A AÇÕES CULTURAIS CONTEMPLADAS PELO EDITAL </w:t>
      </w:r>
      <w:r w:rsidRPr="3D49D4B7">
        <w:rPr>
          <w:rFonts w:ascii="Calibri" w:hAnsi="Calibri" w:cs="Calibri"/>
          <w:color w:val="FF0000"/>
          <w:sz w:val="24"/>
          <w:szCs w:val="24"/>
        </w:rPr>
        <w:t>nº XX/2024</w:t>
      </w:r>
      <w:r w:rsidRPr="3D49D4B7">
        <w:rPr>
          <w:rFonts w:ascii="Calibri" w:hAnsi="Calibri" w:cs="Calibri"/>
          <w:i/>
          <w:iCs/>
          <w:color w:val="FF0000"/>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[NOME DO ENTE FEDERATIVO]</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Pr="000F607B">
        <w:rPr>
          <w:rFonts w:ascii="Calibri" w:hAnsi="Calibri" w:cs="Calibri"/>
          <w:color w:val="FF0000"/>
          <w:sz w:val="24"/>
          <w:szCs w:val="24"/>
        </w:rPr>
        <w:t>[NOME DO ÓRGÃO RESPONSÁVEL PELO EDITAL]:</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[NOME DO ÓRGÃO RESPONSÁVEL PELO EDITAL]</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14:paraId="1498081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Pr="000F607B">
        <w:rPr>
          <w:rFonts w:ascii="Calibri" w:hAnsi="Calibri" w:cs="Calibri"/>
          <w:color w:val="FF0000"/>
          <w:sz w:val="24"/>
          <w:szCs w:val="24"/>
        </w:rPr>
        <w:t>[NOME DO ÓRGÃO]</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w:t>
      </w:r>
      <w:r w:rsidRPr="000F607B">
        <w:rPr>
          <w:rFonts w:ascii="Calibri" w:hAnsi="Calibri" w:cs="Calibri"/>
          <w:sz w:val="24"/>
          <w:szCs w:val="24"/>
        </w:rPr>
        <w:lastRenderedPageBreak/>
        <w:t>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tbl>
      <w:tblPr>
        <w:tblStyle w:val="Tabelacomgrade"/>
        <w:tblW w:w="0" w:type="auto"/>
        <w:tblInd w:w="100" w:type="dxa"/>
        <w:tblLook w:val="04A0" w:firstRow="1" w:lastRow="0" w:firstColumn="1" w:lastColumn="0" w:noHBand="0" w:noVBand="1"/>
      </w:tblPr>
      <w:tblGrid>
        <w:gridCol w:w="8394"/>
      </w:tblGrid>
      <w:tr w:rsidR="00644DE5" w:rsidRPr="000F607B" w14:paraId="0D496587" w14:textId="77777777" w:rsidTr="006909D0">
        <w:tc>
          <w:tcPr>
            <w:tcW w:w="9019" w:type="dxa"/>
          </w:tcPr>
          <w:p w14:paraId="4476668F"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PODEM SER ESTABELECIDAS OUTRAS OBRIGAÇÕES DE ACORDO COM O PACTUADO ENTRE AS PARTES PARA A EXECUÇÃO DO PROJETO.</w:t>
            </w:r>
          </w:p>
        </w:tc>
      </w:tr>
    </w:tbl>
    <w:p w14:paraId="53C89CE5" w14:textId="77777777" w:rsidR="00644DE5" w:rsidRPr="000F607B" w:rsidRDefault="00644DE5" w:rsidP="00644DE5">
      <w:pPr>
        <w:spacing w:after="100"/>
        <w:ind w:left="100"/>
        <w:jc w:val="both"/>
        <w:rPr>
          <w:rFonts w:ascii="Calibri" w:hAnsi="Calibri" w:cs="Calibri"/>
          <w:color w:val="FF0000"/>
          <w:sz w:val="24"/>
          <w:szCs w:val="24"/>
        </w:rPr>
      </w:pPr>
    </w:p>
    <w:p w14:paraId="5237E784"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IN LOCO</w:t>
      </w:r>
    </w:p>
    <w:tbl>
      <w:tblPr>
        <w:tblStyle w:val="Tabelacomgrade"/>
        <w:tblW w:w="0" w:type="auto"/>
        <w:tblInd w:w="100" w:type="dxa"/>
        <w:tblLook w:val="04A0" w:firstRow="1" w:lastRow="0" w:firstColumn="1" w:lastColumn="0" w:noHBand="0" w:noVBand="1"/>
      </w:tblPr>
      <w:tblGrid>
        <w:gridCol w:w="8394"/>
      </w:tblGrid>
      <w:tr w:rsidR="00644DE5" w:rsidRPr="000F607B" w14:paraId="78E84A19" w14:textId="77777777" w:rsidTr="006909D0">
        <w:tc>
          <w:tcPr>
            <w:tcW w:w="9019" w:type="dxa"/>
          </w:tcPr>
          <w:p w14:paraId="45B98320" w14:textId="77777777" w:rsidR="00644DE5" w:rsidRPr="000F607B" w:rsidRDefault="00644DE5" w:rsidP="006909D0">
            <w:pPr>
              <w:spacing w:after="100"/>
              <w:ind w:left="100"/>
              <w:jc w:val="both"/>
              <w:rPr>
                <w:rFonts w:ascii="Calibri" w:hAnsi="Calibri" w:cs="Calibri"/>
                <w:color w:val="FF0000"/>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APENAS SE O VALOR DO TERMO DE EXECUÇÃO CULTURAL FOR INFERIOR A R$200.000,00 E O ÓRGÃO TIVER CAPACIDADE TÉCNICA E OPERACIONAL PARA REALIZAR A VISITA OBRIGATÓRIA.</w:t>
            </w:r>
          </w:p>
        </w:tc>
      </w:tr>
    </w:tbl>
    <w:p w14:paraId="026F9B5E" w14:textId="77777777" w:rsidR="00644DE5" w:rsidRPr="000F607B" w:rsidRDefault="00644DE5" w:rsidP="00644DE5">
      <w:pPr>
        <w:spacing w:after="100"/>
        <w:jc w:val="both"/>
        <w:rPr>
          <w:rFonts w:ascii="Calibri" w:hAnsi="Calibri" w:cs="Calibri"/>
          <w:color w:val="FF0000"/>
          <w:sz w:val="24"/>
          <w:szCs w:val="24"/>
        </w:rPr>
      </w:pPr>
    </w:p>
    <w:p w14:paraId="0EA82969"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14:paraId="644966D4" w14:textId="77777777" w:rsidR="00644DE5" w:rsidRPr="000167F0"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14:paraId="6EFAC10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 xml:space="preserve">I - </w:t>
      </w:r>
      <w:proofErr w:type="gramStart"/>
      <w:r w:rsidRPr="000167F0">
        <w:rPr>
          <w:rFonts w:ascii="Calibri" w:hAnsi="Calibri" w:cs="Calibri"/>
          <w:sz w:val="24"/>
          <w:szCs w:val="24"/>
        </w:rPr>
        <w:t>pelo</w:t>
      </w:r>
      <w:proofErr w:type="gramEnd"/>
      <w:r w:rsidRPr="000167F0">
        <w:rPr>
          <w:rFonts w:ascii="Calibri" w:hAnsi="Calibri" w:cs="Calibri"/>
          <w:sz w:val="24"/>
          <w:szCs w:val="24"/>
        </w:rPr>
        <w:t xml:space="preserve"> cumprimento integral do objeto ou pela suficiência do cumprimento parcial devidamente justificada e providenciará imediato encaminhamento do processo à autoridade julgadora;</w:t>
      </w:r>
    </w:p>
    <w:p w14:paraId="24CB5C7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 xml:space="preserve">II - </w:t>
      </w:r>
      <w:proofErr w:type="gramStart"/>
      <w:r w:rsidRPr="000167F0">
        <w:rPr>
          <w:rFonts w:ascii="Calibri" w:hAnsi="Calibri" w:cs="Calibri"/>
          <w:sz w:val="24"/>
          <w:szCs w:val="24"/>
        </w:rPr>
        <w:t>pela</w:t>
      </w:r>
      <w:proofErr w:type="gramEnd"/>
      <w:r w:rsidRPr="000167F0">
        <w:rPr>
          <w:rFonts w:ascii="Calibri" w:hAnsi="Calibri" w:cs="Calibri"/>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28A6387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14:paraId="0BD1DA4C"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lastRenderedPageBreak/>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0CB042A5"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60F96DC9"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5BF59A8D"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7836E79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6D5F79EC"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02D54C7F"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4BE45E0E" w14:textId="77777777" w:rsidR="00644DE5" w:rsidRPr="00405406"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w:t>
      </w:r>
      <w:r>
        <w:rPr>
          <w:rFonts w:ascii="Calibri" w:hAnsi="Calibri" w:cs="Calibri"/>
          <w:sz w:val="24"/>
          <w:szCs w:val="24"/>
        </w:rPr>
        <w:t xml:space="preserve">Caso seja solicitada a apresentação do </w:t>
      </w:r>
      <w:r w:rsidRPr="000167F0">
        <w:rPr>
          <w:rFonts w:ascii="Calibri" w:hAnsi="Calibri" w:cs="Calibri"/>
          <w:sz w:val="24"/>
          <w:szCs w:val="24"/>
        </w:rPr>
        <w:t>Relatório de Objeto da Execução Cultural</w:t>
      </w:r>
      <w:r w:rsidRPr="000F607B">
        <w:rPr>
          <w:rFonts w:ascii="Calibri" w:hAnsi="Calibri" w:cs="Calibri"/>
          <w:sz w:val="24"/>
          <w:szCs w:val="24"/>
        </w:rPr>
        <w:t xml:space="preserve"> de que trata o </w:t>
      </w:r>
      <w:r>
        <w:rPr>
          <w:rFonts w:ascii="Calibri" w:hAnsi="Calibri" w:cs="Calibri"/>
          <w:sz w:val="24"/>
          <w:szCs w:val="24"/>
        </w:rPr>
        <w:t xml:space="preserve">subitem I do </w:t>
      </w:r>
      <w:r w:rsidRPr="000F607B">
        <w:rPr>
          <w:rFonts w:ascii="Calibri" w:hAnsi="Calibri" w:cs="Calibri"/>
          <w:sz w:val="24"/>
          <w:szCs w:val="24"/>
        </w:rPr>
        <w:t xml:space="preserve">item 7.2, </w:t>
      </w:r>
      <w:r>
        <w:rPr>
          <w:rFonts w:ascii="Calibri" w:hAnsi="Calibri" w:cs="Calibri"/>
          <w:sz w:val="24"/>
          <w:szCs w:val="24"/>
        </w:rPr>
        <w:t>será adotado o procedimento de que trata o art. 19 e seguintes da Lei nº 14.903/2023.</w:t>
      </w:r>
    </w:p>
    <w:p w14:paraId="12F92897"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7B96E9BD" w14:textId="77777777" w:rsidR="00644DE5" w:rsidRPr="00405406"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EM RELATÓRIO DE EXECUÇÃO DO OBJETO</w:t>
      </w:r>
    </w:p>
    <w:tbl>
      <w:tblPr>
        <w:tblStyle w:val="Tabelacomgrade"/>
        <w:tblW w:w="0" w:type="auto"/>
        <w:tblInd w:w="100" w:type="dxa"/>
        <w:tblLook w:val="04A0" w:firstRow="1" w:lastRow="0" w:firstColumn="1" w:lastColumn="0" w:noHBand="0" w:noVBand="1"/>
      </w:tblPr>
      <w:tblGrid>
        <w:gridCol w:w="8394"/>
      </w:tblGrid>
      <w:tr w:rsidR="00644DE5" w:rsidRPr="000F607B" w14:paraId="6799571D" w14:textId="77777777" w:rsidTr="006909D0">
        <w:tc>
          <w:tcPr>
            <w:tcW w:w="9019" w:type="dxa"/>
          </w:tcPr>
          <w:p w14:paraId="67920366"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14:paraId="00AFE56E" w14:textId="77777777" w:rsidR="00644DE5" w:rsidRPr="000F607B" w:rsidRDefault="00644DE5" w:rsidP="00644DE5">
      <w:pPr>
        <w:spacing w:after="100"/>
        <w:ind w:left="100"/>
        <w:jc w:val="both"/>
        <w:rPr>
          <w:rFonts w:ascii="Calibri" w:hAnsi="Calibri" w:cs="Calibri"/>
          <w:color w:val="FF0000"/>
          <w:sz w:val="24"/>
          <w:szCs w:val="24"/>
        </w:rPr>
      </w:pP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comprovar</w:t>
      </w:r>
      <w:proofErr w:type="gramEnd"/>
      <w:r w:rsidRPr="000F607B">
        <w:rPr>
          <w:rFonts w:ascii="Calibri" w:hAnsi="Calibri" w:cs="Calibri"/>
          <w:sz w:val="24"/>
          <w:szCs w:val="24"/>
        </w:rPr>
        <w:t xml:space="preserve">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conter</w:t>
      </w:r>
      <w:proofErr w:type="gramEnd"/>
      <w:r w:rsidRPr="000F607B">
        <w:rPr>
          <w:rFonts w:ascii="Calibri" w:hAnsi="Calibri" w:cs="Calibri"/>
          <w:sz w:val="24"/>
          <w:szCs w:val="24"/>
        </w:rPr>
        <w:t xml:space="preserve">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 - </w:t>
      </w:r>
      <w:proofErr w:type="gramStart"/>
      <w:r w:rsidRPr="00DB6F7D">
        <w:rPr>
          <w:rFonts w:ascii="Calibri" w:hAnsi="Calibri" w:cs="Calibri"/>
          <w:sz w:val="24"/>
          <w:szCs w:val="24"/>
        </w:rPr>
        <w:t>pelo</w:t>
      </w:r>
      <w:proofErr w:type="gramEnd"/>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II - </w:t>
      </w:r>
      <w:proofErr w:type="gramStart"/>
      <w:r w:rsidRPr="00DB6F7D">
        <w:rPr>
          <w:rFonts w:ascii="Calibri" w:hAnsi="Calibri" w:cs="Calibri"/>
          <w:sz w:val="24"/>
          <w:szCs w:val="24"/>
        </w:rPr>
        <w:t>pela</w:t>
      </w:r>
      <w:proofErr w:type="gramEnd"/>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devolução</w:t>
      </w:r>
      <w:proofErr w:type="gramEnd"/>
      <w:r w:rsidRPr="000F607B">
        <w:rPr>
          <w:rFonts w:ascii="Calibri" w:hAnsi="Calibri" w:cs="Calibri"/>
          <w:sz w:val="24"/>
          <w:szCs w:val="24"/>
        </w:rPr>
        <w:t xml:space="preserve">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1C226AC1"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6F661C3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9.2 Os bens permanentes adquiridos, produzidos ou transformados em decorrência da execução da ação cultural fomentada serão de titularidade do </w:t>
      </w:r>
      <w:r w:rsidRPr="000F607B">
        <w:rPr>
          <w:rFonts w:ascii="Calibri" w:hAnsi="Calibri" w:cs="Calibri"/>
          <w:color w:val="FF0000"/>
          <w:sz w:val="24"/>
          <w:szCs w:val="24"/>
        </w:rPr>
        <w:t>[NOME DO ENTE].</w:t>
      </w:r>
    </w:p>
    <w:tbl>
      <w:tblPr>
        <w:tblStyle w:val="Tabelacomgrade"/>
        <w:tblW w:w="0" w:type="auto"/>
        <w:tblInd w:w="100" w:type="dxa"/>
        <w:tblLook w:val="04A0" w:firstRow="1" w:lastRow="0" w:firstColumn="1" w:lastColumn="0" w:noHBand="0" w:noVBand="1"/>
      </w:tblPr>
      <w:tblGrid>
        <w:gridCol w:w="8394"/>
      </w:tblGrid>
      <w:tr w:rsidR="00644DE5" w:rsidRPr="000F607B" w14:paraId="69CFD45C" w14:textId="77777777" w:rsidTr="006909D0">
        <w:tc>
          <w:tcPr>
            <w:tcW w:w="9019" w:type="dxa"/>
          </w:tcPr>
          <w:p w14:paraId="3B55E8C6"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AO FORMALIZAR O TERMO DE EXECUÇÃO CULTURAL, O ENTE DEVE DECIDIR SE OS BENS ADQUIRIDOS, PRODUZIDOS OU TRANSFORMADOS PELO AGENTE CULTURAL SERÃO DO PRÓPRIO AGENTE CULTURAL OU DA ADMINISTRAÇÃO PÚBLICA. OS BENS PODEM FICAR COM O AGENTE CULTURAL NAS HIPÓTESES TRATADAS NO ART. </w:t>
            </w:r>
            <w:r w:rsidRPr="00022DAC">
              <w:rPr>
                <w:rFonts w:ascii="Calibri" w:hAnsi="Calibri" w:cs="Calibri"/>
                <w:sz w:val="24"/>
                <w:szCs w:val="24"/>
                <w:highlight w:val="yellow"/>
              </w:rPr>
              <w:t xml:space="preserve">16 DA </w:t>
            </w:r>
            <w:r w:rsidRPr="00665BA8">
              <w:rPr>
                <w:rFonts w:ascii="Calibri" w:hAnsi="Calibri" w:cs="Calibri"/>
                <w:sz w:val="24"/>
                <w:szCs w:val="24"/>
                <w:highlight w:val="yellow"/>
              </w:rPr>
              <w:t>LEI Nº 14.903/2024.</w:t>
            </w:r>
          </w:p>
        </w:tc>
      </w:tr>
    </w:tbl>
    <w:p w14:paraId="6512C4DB" w14:textId="77777777" w:rsidR="00644DE5" w:rsidRPr="000F607B" w:rsidRDefault="00644DE5" w:rsidP="00644DE5">
      <w:pPr>
        <w:spacing w:after="100"/>
        <w:ind w:left="100"/>
        <w:jc w:val="both"/>
        <w:rPr>
          <w:rFonts w:ascii="Calibri" w:hAnsi="Calibri" w:cs="Calibri"/>
          <w:color w:val="FF0000"/>
          <w:sz w:val="24"/>
          <w:szCs w:val="24"/>
        </w:rPr>
      </w:pP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0F607B">
        <w:rPr>
          <w:rFonts w:ascii="Calibri" w:hAnsi="Calibri" w:cs="Calibri"/>
          <w:color w:val="FF0000"/>
          <w:sz w:val="24"/>
          <w:szCs w:val="24"/>
        </w:rPr>
        <w:t>[DEVE SER INFORMADO COMO O ÓRGÃO REALIZARÁ O MONITORAMENTO DAS AÇÕES, PODENDO SER POR MEIO DE COMISSÃO ESPECÍFICA PARA ESTE FIM, POR ENVIO DE RELATÓRIOS, ENTRE OUTRAS MEDIDAS].</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Pr="000F607B">
        <w:rPr>
          <w:rFonts w:ascii="Calibri" w:hAnsi="Calibri" w:cs="Calibri"/>
          <w:color w:val="FF0000"/>
          <w:sz w:val="24"/>
          <w:szCs w:val="24"/>
        </w:rPr>
        <w:t>[PRAZO EM ANOS OU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[PRAZO MÁXIMO DE PRORROGAÇÃO].</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0F607B">
        <w:rPr>
          <w:rFonts w:ascii="Calibri" w:hAnsi="Calibri" w:cs="Calibri"/>
          <w:color w:val="FF0000"/>
          <w:sz w:val="24"/>
          <w:szCs w:val="24"/>
        </w:rPr>
        <w:t>no [INFORMAR ONDE SERÁ PUBLICADO]</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Pr="000F607B">
        <w:rPr>
          <w:rFonts w:ascii="Calibri" w:hAnsi="Calibri" w:cs="Calibri"/>
          <w:color w:val="FF0000"/>
          <w:sz w:val="24"/>
          <w:szCs w:val="24"/>
        </w:rPr>
        <w:t xml:space="preserve">[LOCAL]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lastRenderedPageBreak/>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4E4D" w14:textId="77777777" w:rsidR="00B54FDA" w:rsidRDefault="00B54FDA" w:rsidP="008D205C">
      <w:pPr>
        <w:spacing w:line="240" w:lineRule="auto"/>
      </w:pPr>
      <w:r>
        <w:separator/>
      </w:r>
    </w:p>
  </w:endnote>
  <w:endnote w:type="continuationSeparator" w:id="0">
    <w:p w14:paraId="74A6FC43" w14:textId="77777777" w:rsidR="00B54FDA" w:rsidRDefault="00B54FDA"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7C82" w14:textId="77777777" w:rsidR="00B54FDA" w:rsidRDefault="00B54FDA" w:rsidP="008D205C">
      <w:pPr>
        <w:spacing w:line="240" w:lineRule="auto"/>
      </w:pPr>
      <w:r>
        <w:separator/>
      </w:r>
    </w:p>
  </w:footnote>
  <w:footnote w:type="continuationSeparator" w:id="0">
    <w:p w14:paraId="6B611622" w14:textId="77777777" w:rsidR="00B54FDA" w:rsidRDefault="00B54FDA"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375B1059"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3B8EE63F">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102D33"/>
    <w:rsid w:val="002655FA"/>
    <w:rsid w:val="00341AA0"/>
    <w:rsid w:val="00380194"/>
    <w:rsid w:val="003E360E"/>
    <w:rsid w:val="0042073A"/>
    <w:rsid w:val="004840B4"/>
    <w:rsid w:val="00644DE5"/>
    <w:rsid w:val="00680F78"/>
    <w:rsid w:val="008D205C"/>
    <w:rsid w:val="00924003"/>
    <w:rsid w:val="00A6295A"/>
    <w:rsid w:val="00A94D30"/>
    <w:rsid w:val="00AA356D"/>
    <w:rsid w:val="00B54FDA"/>
    <w:rsid w:val="00B83FAF"/>
    <w:rsid w:val="00C1150E"/>
    <w:rsid w:val="00D6444A"/>
    <w:rsid w:val="00D67FA1"/>
    <w:rsid w:val="00DA3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2444</Words>
  <Characters>13202</Characters>
  <Application>Microsoft Office Word</Application>
  <DocSecurity>0</DocSecurity>
  <Lines>110</Lines>
  <Paragraphs>31</Paragraphs>
  <ScaleCrop>false</ScaleCrop>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José Carlos Silva</cp:lastModifiedBy>
  <cp:revision>5</cp:revision>
  <dcterms:created xsi:type="dcterms:W3CDTF">2025-12-09T14:28:00Z</dcterms:created>
  <dcterms:modified xsi:type="dcterms:W3CDTF">2026-05-15T15:02:00Z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